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REGULAMIN NABORU NAUCZYCIELI - UCZESTNIKÓW PROJEKTU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ZADANIE PLANOWANIE”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Szko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le Podstawowej nr 44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Mistrzostwa Sportowego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360"/>
        <w:ind w:right="0" w:left="1080" w:hanging="72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Postanowienia ogólne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Niniejszy Regulamin (zwany dalej: Regulaminem)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zasady rekrutacji i uczestnictwa NAUCZYCIELI w Projekcie nr RPKP.10.02.02-04-0027/20 pn.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ZADANIE PLANOWANIE”,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realizowanym w ramach Regionalnego Programu Operacyjnego Województwa Kujawsko-Pomorskiego na lata 2014-2020,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 Priorytetowa 10 Innowacyjna Edukacja, Działanie 10.2 Kształcenie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i zawodowe, Poddzia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łanie 10.2.2 Kształcenie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Projekt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łfinansowany jest ze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Europejskiego Funduszu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łecznego.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Celem projektu jest poprawa efektywno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i jakości kształcenia w zakresie doradztwa zawodowego związanego z wyborem dalszych kierunk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łcenia i uwzględniającego potrzeby rynku pracy w 28 szkołach podstawowych dla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organem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 jest M. Bydgoszcz poprzez realizację wysokiej jakości zajęć dla 3093uczni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podniesienie kompetencji i kwalifikacji 66 nauczycieli w terminie do 31 lipca 2023 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Projekt realizowany jest w okresie: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01.09.2021 r.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31.07.2023 r.</w:t>
      </w:r>
    </w:p>
    <w:p>
      <w:pPr>
        <w:numPr>
          <w:ilvl w:val="0"/>
          <w:numId w:val="3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 projekcie mogą ubiegać się wyłącznie nauczyciele uczący w szkołach objętych projektem.</w:t>
      </w:r>
    </w:p>
    <w:p>
      <w:pPr>
        <w:spacing w:before="0" w:after="0" w:line="360"/>
        <w:ind w:right="0" w:left="144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360"/>
        <w:ind w:right="0" w:left="1080" w:hanging="72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Wybór nauczycieli - uczestników/uczestniczek projektu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Rekrutacj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nauczycieli przeprowadza Komisja Rekrutacyjna w Szkole Podstawowej nr 44 Mistrzostwa Sportowego w Bydgoszczy, powołana przez dyrektora szkoły.</w:t>
      </w:r>
    </w:p>
    <w:p>
      <w:pPr>
        <w:numPr>
          <w:ilvl w:val="0"/>
          <w:numId w:val="6"/>
        </w:numPr>
        <w:spacing w:before="0" w:after="0" w:line="36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Termin rekrutacji okre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ślony będzie w ogłoszeniu o naborze, zamieszczonym w siedzibie Szkoły Podstawowej nr 44 Mistrzostwa Sportowego oraz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stronie internetowej: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2"/>
            <w:u w:val="single"/>
            <w:shd w:fill="auto" w:val="clear"/>
          </w:rPr>
          <w:t xml:space="preserve">http://www.sp44ms.edu.pl/?page=projektyunijneZadaniePlanowanie</w:t>
        </w:r>
      </w:hyperlink>
    </w:p>
    <w:p>
      <w:pPr>
        <w:numPr>
          <w:ilvl w:val="0"/>
          <w:numId w:val="6"/>
        </w:numPr>
        <w:spacing w:before="0" w:after="0" w:line="360"/>
        <w:ind w:right="0" w:left="714" w:hanging="357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Wykaz wsparcia realizowanego przez Szko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łę Podstawową nr  44 Misztrostwa Sportowego w Bydgoszczy.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Szkolenia w zakresie doradztwa zawodowego,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Szkolenia w zakresie SPE.</w:t>
      </w:r>
    </w:p>
    <w:p>
      <w:pPr>
        <w:numPr>
          <w:ilvl w:val="0"/>
          <w:numId w:val="6"/>
        </w:numPr>
        <w:spacing w:before="0" w:after="0" w:line="360"/>
        <w:ind w:right="0" w:left="714" w:hanging="35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Warunkiem ubiegania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o udział w projekcie jest: </w:t>
      </w:r>
    </w:p>
    <w:p>
      <w:pPr>
        <w:numPr>
          <w:ilvl w:val="0"/>
          <w:numId w:val="6"/>
        </w:numPr>
        <w:spacing w:before="0" w:after="0" w:line="360"/>
        <w:ind w:right="0" w:left="1068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osobiste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łożenie wypełnionego i podpisanego przez nauczyciela formularza zgłoszeniowego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sekretariacie szkoły, ul. gen. Augusta Emila Fieldorfa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„Nila” 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lub u koordynatora szkolnego. 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Kryteria formalne: 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Nauczyciel uczy w szkole podstawowej obj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ętym projektem.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Nauczyciel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deklaruj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formularzu zgłoszeniowym, iż  wykorzystam nabyte umiejętności w pracy dydaktycznej w szkole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Kryteria premiuj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szkolenia w zakresie doradztwa: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Realizacja zada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z zakresu doradztwa zawodowego w szkole objętej wsparciem w projekcie Tak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pkt., Nie - 0 pkt.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 chęci udziału w szkoleniach i studiach podyplomowych na etapie opracowanie diagnozy - Tak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pkt., Nie - 0 pkt.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Kryteria premiuj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szkolenia w zakresie SPE :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pracy nauczyciela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15 lat -  2 pkt., poniżej 15 lat - 1 pkt.</w:t>
      </w:r>
    </w:p>
    <w:p>
      <w:pPr>
        <w:numPr>
          <w:ilvl w:val="0"/>
          <w:numId w:val="6"/>
        </w:numPr>
        <w:spacing w:before="0" w:after="0" w:line="36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Rekomendacja Dyrektora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- Tak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pkt., Nie - 0 pkt.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przypadku, gdy liczba uczestników, którzy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łosili się do udziału w danej formie wsparcia jest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ówna lub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ższa niż liczba dostępnych miejsc, szkoła odstępuje od analizy kryteri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premiuj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i nadawania wag punktowych. 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posiedzenia komisji rekrutacyjnej sporz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ądza się protok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wraz z listą podstawową i rezerwową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które nie zakwalifikowa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się do udziału w projekcie. W przypadku rezygnacji uczestnika jego miejsce zajmuje pierwsza osoba z listy rezerwowej.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Informacja o zakwalifikowaniu do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 projekcie zostanie umieszczona na tablicy informacyjnej w Szkole Podstawowej nr 44  Mistrzostwa Sportowego w Bydgoszczy.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Decyzja Komisji rekrutacyjnej jest ostateczna i nie podlega odwo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łaniu.</w:t>
      </w:r>
    </w:p>
    <w:p>
      <w:pPr>
        <w:numPr>
          <w:ilvl w:val="0"/>
          <w:numId w:val="6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Osoba zakwalifikowana do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w projekcie może zrezygnować z uczestnictwa, składając u szkolnego koordynatora projektu stosowne oświadczenie.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spacing w:before="0" w:after="0" w:line="360"/>
        <w:ind w:right="0" w:left="1080" w:hanging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Postanowienia 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żące informacje na temat szkoleń i 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realizowanych w ramach projektu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publikowane na stronie internetowej szkoły.</w:t>
      </w:r>
    </w:p>
    <w:p>
      <w:pPr>
        <w:numPr>
          <w:ilvl w:val="0"/>
          <w:numId w:val="21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kontakt z uczestnikami projektu w zakresie szkole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i kurs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odpowiada Miejski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środek Edukacji Nauczycieli.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6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p44ms.edu.pl/?page=projektyunijneZadaniePlanowani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